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ED5E" w14:textId="77777777" w:rsidR="005A3580" w:rsidRDefault="005A3580" w:rsidP="005A3580">
      <w:pPr>
        <w:widowControl w:val="0"/>
        <w:tabs>
          <w:tab w:val="left" w:pos="355"/>
        </w:tabs>
        <w:spacing w:after="0" w:line="240" w:lineRule="auto"/>
        <w:ind w:left="567" w:right="425" w:firstLine="567"/>
        <w:jc w:val="center"/>
        <w:rPr>
          <w:rStyle w:val="5"/>
          <w:rFonts w:eastAsiaTheme="minorHAnsi"/>
          <w:bCs w:val="0"/>
          <w:sz w:val="26"/>
          <w:szCs w:val="26"/>
        </w:rPr>
      </w:pPr>
      <w:r w:rsidRPr="00757EE6">
        <w:rPr>
          <w:rStyle w:val="5"/>
          <w:rFonts w:eastAsiaTheme="minorHAnsi"/>
          <w:bCs w:val="0"/>
          <w:sz w:val="26"/>
          <w:szCs w:val="26"/>
        </w:rPr>
        <w:t xml:space="preserve">Итоговые значения результатов оценки качества условий осуществления образовательной деятельности образовательной </w:t>
      </w:r>
      <w:proofErr w:type="spellStart"/>
      <w:r w:rsidRPr="00757EE6">
        <w:rPr>
          <w:rStyle w:val="5"/>
          <w:rFonts w:eastAsiaTheme="minorHAnsi"/>
          <w:bCs w:val="0"/>
          <w:sz w:val="26"/>
          <w:szCs w:val="26"/>
        </w:rPr>
        <w:t>организацией</w:t>
      </w:r>
      <w:r>
        <w:rPr>
          <w:rStyle w:val="5"/>
          <w:rFonts w:eastAsiaTheme="minorHAnsi"/>
          <w:bCs w:val="0"/>
          <w:sz w:val="26"/>
          <w:szCs w:val="26"/>
        </w:rPr>
        <w:t>____</w:t>
      </w:r>
      <w:r w:rsidR="00C44A34" w:rsidRPr="00C44A34">
        <w:rPr>
          <w:rStyle w:val="5"/>
          <w:rFonts w:eastAsiaTheme="minorHAnsi"/>
          <w:bCs w:val="0"/>
          <w:sz w:val="26"/>
          <w:szCs w:val="26"/>
          <w:u w:val="single"/>
        </w:rPr>
        <w:t>МОБУ</w:t>
      </w:r>
      <w:proofErr w:type="spellEnd"/>
      <w:r w:rsidR="00C44A34" w:rsidRPr="00C44A34">
        <w:rPr>
          <w:rStyle w:val="5"/>
          <w:rFonts w:eastAsiaTheme="minorHAnsi"/>
          <w:bCs w:val="0"/>
          <w:sz w:val="26"/>
          <w:szCs w:val="26"/>
          <w:u w:val="single"/>
        </w:rPr>
        <w:t xml:space="preserve"> СОШ </w:t>
      </w:r>
      <w:proofErr w:type="spellStart"/>
      <w:r w:rsidR="00C44A34" w:rsidRPr="00C44A34">
        <w:rPr>
          <w:rStyle w:val="5"/>
          <w:rFonts w:eastAsiaTheme="minorHAnsi"/>
          <w:bCs w:val="0"/>
          <w:sz w:val="26"/>
          <w:szCs w:val="26"/>
          <w:u w:val="single"/>
        </w:rPr>
        <w:t>с.Рятамак</w:t>
      </w:r>
      <w:proofErr w:type="spellEnd"/>
      <w:r w:rsidR="00C44A34">
        <w:rPr>
          <w:rStyle w:val="5"/>
          <w:rFonts w:eastAsiaTheme="minorHAnsi"/>
          <w:bCs w:val="0"/>
          <w:sz w:val="26"/>
          <w:szCs w:val="26"/>
        </w:rPr>
        <w:t>__</w:t>
      </w:r>
    </w:p>
    <w:tbl>
      <w:tblPr>
        <w:tblW w:w="10065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7"/>
        <w:gridCol w:w="1694"/>
        <w:gridCol w:w="1484"/>
      </w:tblGrid>
      <w:tr w:rsidR="005A3580" w:rsidRPr="00757EE6" w14:paraId="63BD020D" w14:textId="77777777" w:rsidTr="003E584A">
        <w:trPr>
          <w:trHeight w:hRule="exact" w:val="1682"/>
        </w:trPr>
        <w:tc>
          <w:tcPr>
            <w:tcW w:w="6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9271C" w14:textId="77777777" w:rsidR="005A3580" w:rsidRPr="00757EE6" w:rsidRDefault="005A3580" w:rsidP="003E584A">
            <w:pPr>
              <w:pStyle w:val="Style63"/>
              <w:widowControl/>
              <w:spacing w:line="240" w:lineRule="auto"/>
              <w:ind w:left="567" w:right="425" w:firstLine="567"/>
              <w:rPr>
                <w:rStyle w:val="FontStyle102"/>
                <w:rFonts w:ascii="Times New Roman" w:eastAsia="Calibri" w:hAnsi="Times New Roman"/>
                <w:b/>
                <w:lang w:val="en-US"/>
              </w:rPr>
            </w:pPr>
            <w:r w:rsidRPr="00757EE6">
              <w:rPr>
                <w:rStyle w:val="214pt"/>
                <w:rFonts w:ascii="Times New Roman" w:hAnsi="Times New Roman"/>
                <w:b w:val="0"/>
                <w:sz w:val="26"/>
                <w:szCs w:val="26"/>
              </w:rPr>
              <w:t>Наименования показателей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E2F98" w14:textId="77777777" w:rsidR="005A3580" w:rsidRPr="00757EE6" w:rsidRDefault="005A3580" w:rsidP="003E584A">
            <w:pPr>
              <w:pStyle w:val="Style63"/>
              <w:widowControl/>
              <w:spacing w:line="240" w:lineRule="auto"/>
              <w:ind w:left="72" w:right="-40"/>
              <w:rPr>
                <w:rStyle w:val="FontStyle102"/>
                <w:rFonts w:ascii="Times New Roman" w:eastAsia="Calibri" w:hAnsi="Times New Roman"/>
                <w:b/>
              </w:rPr>
            </w:pPr>
            <w:r w:rsidRPr="00757EE6">
              <w:rPr>
                <w:rStyle w:val="211pt"/>
                <w:rFonts w:ascii="Times New Roman" w:hAnsi="Times New Roman"/>
                <w:b w:val="0"/>
                <w:sz w:val="26"/>
                <w:szCs w:val="26"/>
              </w:rPr>
              <w:t>Показатели оценки качества без учёта значимости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4AC90" w14:textId="77777777" w:rsidR="005A3580" w:rsidRPr="00757EE6" w:rsidRDefault="005A3580" w:rsidP="003E584A">
            <w:pPr>
              <w:pStyle w:val="Style63"/>
              <w:widowControl/>
              <w:spacing w:line="240" w:lineRule="auto"/>
              <w:ind w:left="115" w:right="4"/>
              <w:rPr>
                <w:rStyle w:val="FontStyle102"/>
                <w:rFonts w:ascii="Times New Roman" w:eastAsia="Calibri" w:hAnsi="Times New Roman"/>
              </w:rPr>
            </w:pPr>
            <w:r w:rsidRPr="00757EE6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bidi="ru-RU"/>
              </w:rPr>
              <w:t>Показатели оценки качества с учётом значимости</w:t>
            </w:r>
          </w:p>
        </w:tc>
      </w:tr>
      <w:tr w:rsidR="005A3580" w:rsidRPr="00757EE6" w14:paraId="52918852" w14:textId="77777777" w:rsidTr="003E584A">
        <w:trPr>
          <w:trHeight w:hRule="exact" w:val="308"/>
        </w:trPr>
        <w:tc>
          <w:tcPr>
            <w:tcW w:w="6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4A295" w14:textId="77777777" w:rsidR="005A3580" w:rsidRPr="00757EE6" w:rsidRDefault="005A3580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 w:rsidRPr="00757EE6">
              <w:rPr>
                <w:b w:val="0"/>
                <w:color w:val="000000"/>
                <w:spacing w:val="0"/>
                <w:sz w:val="26"/>
                <w:szCs w:val="26"/>
                <w:lang w:eastAsia="ru-RU" w:bidi="ru-RU"/>
              </w:rPr>
              <w:t>1.1 Информация о деятельности организации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E239D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89,1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09370B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27</w:t>
            </w:r>
          </w:p>
        </w:tc>
      </w:tr>
      <w:tr w:rsidR="005A3580" w:rsidRPr="00757EE6" w14:paraId="105D1FD5" w14:textId="77777777" w:rsidTr="003E584A">
        <w:trPr>
          <w:trHeight w:hRule="exact" w:val="284"/>
        </w:trPr>
        <w:tc>
          <w:tcPr>
            <w:tcW w:w="6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79E23" w14:textId="77777777" w:rsidR="005A3580" w:rsidRPr="00757EE6" w:rsidRDefault="005A3580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color w:val="000000"/>
                <w:spacing w:val="0"/>
                <w:sz w:val="26"/>
                <w:szCs w:val="26"/>
                <w:lang w:eastAsia="ru-RU" w:bidi="ru-RU"/>
              </w:rPr>
              <w:t>1.2 Дистанционные способы об</w:t>
            </w:r>
            <w:r w:rsidRPr="00757EE6">
              <w:rPr>
                <w:b w:val="0"/>
                <w:color w:val="000000"/>
                <w:spacing w:val="0"/>
                <w:sz w:val="26"/>
                <w:szCs w:val="26"/>
                <w:lang w:eastAsia="ru-RU" w:bidi="ru-RU"/>
              </w:rPr>
              <w:t>ратной связи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A7137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063647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30</w:t>
            </w:r>
          </w:p>
        </w:tc>
      </w:tr>
      <w:tr w:rsidR="005A3580" w:rsidRPr="00757EE6" w14:paraId="5AE5289E" w14:textId="77777777" w:rsidTr="003E584A">
        <w:trPr>
          <w:trHeight w:hRule="exact" w:val="403"/>
        </w:trPr>
        <w:tc>
          <w:tcPr>
            <w:tcW w:w="6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9AE048" w14:textId="77777777" w:rsidR="005A3580" w:rsidRPr="00757EE6" w:rsidRDefault="005A3580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 w:rsidRPr="00757EE6">
              <w:rPr>
                <w:b w:val="0"/>
                <w:color w:val="000000"/>
                <w:spacing w:val="0"/>
                <w:sz w:val="26"/>
                <w:szCs w:val="26"/>
                <w:lang w:eastAsia="ru-RU" w:bidi="ru-RU"/>
              </w:rPr>
              <w:t>1.3 Удовлетворённость информацией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B02F2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CCE11E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40</w:t>
            </w:r>
          </w:p>
        </w:tc>
      </w:tr>
      <w:tr w:rsidR="005A3580" w:rsidRPr="00757EE6" w14:paraId="58DA6A30" w14:textId="77777777" w:rsidTr="003E584A">
        <w:trPr>
          <w:trHeight w:hRule="exact" w:val="408"/>
        </w:trPr>
        <w:tc>
          <w:tcPr>
            <w:tcW w:w="6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5424D2" w14:textId="77777777" w:rsidR="005A3580" w:rsidRPr="00757EE6" w:rsidRDefault="005A3580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 w:rsidRPr="00757EE6">
              <w:rPr>
                <w:b w:val="0"/>
                <w:color w:val="000000"/>
                <w:spacing w:val="0"/>
                <w:sz w:val="26"/>
                <w:szCs w:val="26"/>
                <w:lang w:eastAsia="ru-RU" w:bidi="ru-RU"/>
              </w:rPr>
              <w:t>2.1 Обеспечение комфортных условий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54396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CEAD48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30</w:t>
            </w:r>
          </w:p>
        </w:tc>
      </w:tr>
      <w:tr w:rsidR="005A3580" w:rsidRPr="00757EE6" w14:paraId="1AABCA44" w14:textId="77777777" w:rsidTr="003E584A">
        <w:trPr>
          <w:trHeight w:hRule="exact" w:val="403"/>
        </w:trPr>
        <w:tc>
          <w:tcPr>
            <w:tcW w:w="6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894C5" w14:textId="77777777" w:rsidR="005A3580" w:rsidRPr="00757EE6" w:rsidRDefault="005A3580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 w:rsidRPr="00757EE6">
              <w:rPr>
                <w:b w:val="0"/>
                <w:color w:val="000000"/>
                <w:spacing w:val="0"/>
                <w:sz w:val="26"/>
                <w:szCs w:val="26"/>
                <w:lang w:eastAsia="ru-RU" w:bidi="ru-RU"/>
              </w:rPr>
              <w:t>2.2 Время ожидания предоставления услуги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02189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7341B1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40</w:t>
            </w:r>
          </w:p>
        </w:tc>
      </w:tr>
      <w:tr w:rsidR="005A3580" w:rsidRPr="00757EE6" w14:paraId="59ED35F9" w14:textId="77777777" w:rsidTr="003E584A">
        <w:trPr>
          <w:trHeight w:hRule="exact" w:val="352"/>
        </w:trPr>
        <w:tc>
          <w:tcPr>
            <w:tcW w:w="6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B5790" w14:textId="77777777" w:rsidR="005A3580" w:rsidRPr="00757EE6" w:rsidRDefault="005A3580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 w:rsidRPr="00757EE6">
              <w:rPr>
                <w:b w:val="0"/>
                <w:color w:val="000000"/>
                <w:spacing w:val="0"/>
                <w:sz w:val="26"/>
                <w:szCs w:val="26"/>
                <w:lang w:eastAsia="ru-RU" w:bidi="ru-RU"/>
              </w:rPr>
              <w:t>2.3 Удовлетворённость комфортностью условий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DB1D62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30BEC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30</w:t>
            </w:r>
          </w:p>
        </w:tc>
      </w:tr>
      <w:tr w:rsidR="005A3580" w:rsidRPr="00757EE6" w14:paraId="2ACF26A1" w14:textId="77777777" w:rsidTr="003E584A">
        <w:trPr>
          <w:trHeight w:hRule="exact" w:val="640"/>
        </w:trPr>
        <w:tc>
          <w:tcPr>
            <w:tcW w:w="6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C781B" w14:textId="77777777" w:rsidR="005A3580" w:rsidRPr="00757EE6" w:rsidRDefault="005A3580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 w:rsidRPr="00757EE6">
              <w:rPr>
                <w:b w:val="0"/>
                <w:color w:val="000000"/>
                <w:spacing w:val="0"/>
                <w:sz w:val="26"/>
                <w:szCs w:val="26"/>
                <w:lang w:eastAsia="ru-RU" w:bidi="ru-RU"/>
              </w:rPr>
              <w:t>3.1 Оборудование территории и помещений для инвалидов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89E2B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8A2ED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6</w:t>
            </w:r>
          </w:p>
        </w:tc>
      </w:tr>
      <w:tr w:rsidR="005A3580" w:rsidRPr="00757EE6" w14:paraId="6DE03365" w14:textId="77777777" w:rsidTr="003E584A">
        <w:trPr>
          <w:trHeight w:hRule="exact" w:val="340"/>
        </w:trPr>
        <w:tc>
          <w:tcPr>
            <w:tcW w:w="6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9C1BB" w14:textId="77777777" w:rsidR="005A3580" w:rsidRPr="00757EE6" w:rsidRDefault="005A3580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 w:rsidRPr="00757EE6">
              <w:rPr>
                <w:b w:val="0"/>
                <w:color w:val="000000"/>
                <w:spacing w:val="0"/>
                <w:sz w:val="26"/>
                <w:szCs w:val="26"/>
                <w:lang w:eastAsia="ru-RU" w:bidi="ru-RU"/>
              </w:rPr>
              <w:t>3.2 Обеспечение условий доступности для инвалидов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A1B91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07472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16</w:t>
            </w:r>
          </w:p>
        </w:tc>
      </w:tr>
      <w:tr w:rsidR="005A3580" w:rsidRPr="00757EE6" w14:paraId="2672811B" w14:textId="77777777" w:rsidTr="003E584A">
        <w:trPr>
          <w:trHeight w:hRule="exact" w:val="614"/>
        </w:trPr>
        <w:tc>
          <w:tcPr>
            <w:tcW w:w="6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09ECE" w14:textId="77777777" w:rsidR="005A3580" w:rsidRPr="00757EE6" w:rsidRDefault="005A3580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 w:rsidRPr="00757EE6">
              <w:rPr>
                <w:b w:val="0"/>
                <w:color w:val="000000"/>
                <w:spacing w:val="0"/>
                <w:sz w:val="26"/>
                <w:szCs w:val="26"/>
                <w:lang w:eastAsia="ru-RU" w:bidi="ru-RU"/>
              </w:rPr>
              <w:t>3.3 Удовлетворённость доступностью услуг для инвалидов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791B13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0AAB9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30</w:t>
            </w:r>
          </w:p>
        </w:tc>
      </w:tr>
      <w:tr w:rsidR="005A3580" w:rsidRPr="00757EE6" w14:paraId="081E8EAC" w14:textId="77777777" w:rsidTr="003E584A">
        <w:trPr>
          <w:trHeight w:hRule="exact" w:val="654"/>
        </w:trPr>
        <w:tc>
          <w:tcPr>
            <w:tcW w:w="6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FB311" w14:textId="77777777" w:rsidR="005A3580" w:rsidRPr="00757EE6" w:rsidRDefault="005A3580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 w:rsidRPr="00757EE6">
              <w:rPr>
                <w:b w:val="0"/>
                <w:color w:val="000000"/>
                <w:spacing w:val="0"/>
                <w:sz w:val="26"/>
                <w:szCs w:val="26"/>
                <w:lang w:eastAsia="ru-RU" w:bidi="ru-RU"/>
              </w:rPr>
              <w:t>4.1 Удовлетворённость доброжелательностью при первичном контакте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546E0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CE5F4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40</w:t>
            </w:r>
          </w:p>
        </w:tc>
      </w:tr>
      <w:tr w:rsidR="005A3580" w:rsidRPr="00757EE6" w14:paraId="594FDF04" w14:textId="77777777" w:rsidTr="003E584A">
        <w:trPr>
          <w:trHeight w:hRule="exact" w:val="569"/>
        </w:trPr>
        <w:tc>
          <w:tcPr>
            <w:tcW w:w="6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40579" w14:textId="77777777" w:rsidR="005A3580" w:rsidRPr="00757EE6" w:rsidRDefault="005A3580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 w:rsidRPr="00757EE6">
              <w:rPr>
                <w:b w:val="0"/>
                <w:color w:val="000000"/>
                <w:spacing w:val="0"/>
                <w:sz w:val="26"/>
                <w:szCs w:val="26"/>
                <w:lang w:eastAsia="ru-RU" w:bidi="ru-RU"/>
              </w:rPr>
              <w:t>4.2 Удовлетворённость доброжелательностью при оказании услуги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2B426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5CA55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40</w:t>
            </w:r>
          </w:p>
        </w:tc>
      </w:tr>
      <w:tr w:rsidR="005A3580" w:rsidRPr="00757EE6" w14:paraId="092FD55B" w14:textId="77777777" w:rsidTr="003E584A">
        <w:trPr>
          <w:trHeight w:hRule="exact" w:val="811"/>
        </w:trPr>
        <w:tc>
          <w:tcPr>
            <w:tcW w:w="6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B88DF" w14:textId="77777777" w:rsidR="005A3580" w:rsidRPr="00757EE6" w:rsidRDefault="005A3580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 w:rsidRPr="00757EE6">
              <w:rPr>
                <w:b w:val="0"/>
                <w:color w:val="000000"/>
                <w:spacing w:val="0"/>
                <w:sz w:val="26"/>
                <w:szCs w:val="26"/>
                <w:lang w:eastAsia="ru-RU" w:bidi="ru-RU"/>
              </w:rPr>
              <w:t>4.3 Удовлетворённость доброже</w:t>
            </w:r>
            <w:r>
              <w:rPr>
                <w:b w:val="0"/>
                <w:color w:val="000000"/>
                <w:spacing w:val="0"/>
                <w:sz w:val="26"/>
                <w:szCs w:val="26"/>
                <w:lang w:eastAsia="ru-RU" w:bidi="ru-RU"/>
              </w:rPr>
              <w:t>лательностью при дистанцион</w:t>
            </w:r>
            <w:r w:rsidRPr="00757EE6">
              <w:rPr>
                <w:b w:val="0"/>
                <w:color w:val="000000"/>
                <w:spacing w:val="0"/>
                <w:sz w:val="26"/>
                <w:szCs w:val="26"/>
                <w:lang w:eastAsia="ru-RU" w:bidi="ru-RU"/>
              </w:rPr>
              <w:t>ном взаимодействии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2ECCD8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561A5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20</w:t>
            </w:r>
          </w:p>
        </w:tc>
      </w:tr>
      <w:tr w:rsidR="005A3580" w:rsidRPr="00757EE6" w14:paraId="2EB18B7D" w14:textId="77777777" w:rsidTr="003E584A">
        <w:trPr>
          <w:trHeight w:hRule="exact" w:val="339"/>
        </w:trPr>
        <w:tc>
          <w:tcPr>
            <w:tcW w:w="6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8B271" w14:textId="77777777" w:rsidR="005A3580" w:rsidRPr="00757EE6" w:rsidRDefault="005A3580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 w:rsidRPr="00757EE6">
              <w:rPr>
                <w:b w:val="0"/>
                <w:color w:val="000000"/>
                <w:spacing w:val="0"/>
                <w:sz w:val="26"/>
                <w:szCs w:val="26"/>
                <w:lang w:eastAsia="ru-RU" w:bidi="ru-RU"/>
              </w:rPr>
              <w:t>5.1 Готовность рекомендовать организацию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25D3C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3FABE1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30</w:t>
            </w:r>
          </w:p>
        </w:tc>
      </w:tr>
      <w:tr w:rsidR="005A3580" w:rsidRPr="00757EE6" w14:paraId="28F6539E" w14:textId="77777777" w:rsidTr="003E584A">
        <w:trPr>
          <w:trHeight w:hRule="exact" w:val="403"/>
        </w:trPr>
        <w:tc>
          <w:tcPr>
            <w:tcW w:w="6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10F74" w14:textId="77777777" w:rsidR="005A3580" w:rsidRPr="00757EE6" w:rsidRDefault="005A3580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 w:rsidRPr="00757EE6">
              <w:rPr>
                <w:b w:val="0"/>
                <w:color w:val="000000"/>
                <w:spacing w:val="0"/>
                <w:sz w:val="26"/>
                <w:szCs w:val="26"/>
                <w:lang w:eastAsia="ru-RU" w:bidi="ru-RU"/>
              </w:rPr>
              <w:t>5.2 Удовлетворённость графиком работы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AB534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063A46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20</w:t>
            </w:r>
          </w:p>
        </w:tc>
      </w:tr>
      <w:tr w:rsidR="005A3580" w:rsidRPr="00757EE6" w14:paraId="7D67E163" w14:textId="77777777" w:rsidTr="003E584A">
        <w:trPr>
          <w:trHeight w:hRule="exact" w:val="432"/>
        </w:trPr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F2931E" w14:textId="77777777" w:rsidR="005A3580" w:rsidRPr="00757EE6" w:rsidRDefault="005A3580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 w:rsidRPr="00757EE6">
              <w:rPr>
                <w:b w:val="0"/>
                <w:color w:val="000000"/>
                <w:spacing w:val="0"/>
                <w:sz w:val="26"/>
                <w:szCs w:val="26"/>
                <w:lang w:eastAsia="ru-RU" w:bidi="ru-RU"/>
              </w:rPr>
              <w:t>5.3 Удовлетворённость условиями в целом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029AA6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F3A759" w14:textId="77777777" w:rsidR="005A3580" w:rsidRPr="00757EE6" w:rsidRDefault="00C44A34" w:rsidP="003E584A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50</w:t>
            </w:r>
          </w:p>
        </w:tc>
      </w:tr>
    </w:tbl>
    <w:p w14:paraId="153E8E13" w14:textId="77777777" w:rsidR="00637070" w:rsidRDefault="00637070" w:rsidP="005A3580">
      <w:pPr>
        <w:pStyle w:val="20"/>
        <w:shd w:val="clear" w:color="auto" w:fill="auto"/>
        <w:spacing w:line="360" w:lineRule="exact"/>
        <w:ind w:left="567" w:right="425" w:firstLine="567"/>
        <w:jc w:val="center"/>
        <w:rPr>
          <w:lang w:val="en-US"/>
        </w:rPr>
      </w:pPr>
    </w:p>
    <w:p w14:paraId="1BDD332A" w14:textId="77777777" w:rsidR="00637070" w:rsidRDefault="00637070" w:rsidP="005A3580">
      <w:pPr>
        <w:pStyle w:val="20"/>
        <w:shd w:val="clear" w:color="auto" w:fill="auto"/>
        <w:spacing w:line="360" w:lineRule="exact"/>
        <w:ind w:left="567" w:right="425" w:firstLine="567"/>
        <w:jc w:val="center"/>
        <w:rPr>
          <w:lang w:val="en-US"/>
        </w:rPr>
      </w:pPr>
    </w:p>
    <w:p w14:paraId="100097F2" w14:textId="77777777" w:rsidR="00637070" w:rsidRDefault="00637070" w:rsidP="005A3580">
      <w:pPr>
        <w:pStyle w:val="20"/>
        <w:shd w:val="clear" w:color="auto" w:fill="auto"/>
        <w:spacing w:line="360" w:lineRule="exact"/>
        <w:ind w:left="567" w:right="425" w:firstLine="567"/>
        <w:jc w:val="center"/>
        <w:rPr>
          <w:lang w:val="en-US"/>
        </w:rPr>
      </w:pPr>
    </w:p>
    <w:p w14:paraId="01D1CF8C" w14:textId="77777777" w:rsidR="00637070" w:rsidRDefault="00637070" w:rsidP="005A3580">
      <w:pPr>
        <w:pStyle w:val="20"/>
        <w:shd w:val="clear" w:color="auto" w:fill="auto"/>
        <w:spacing w:line="360" w:lineRule="exact"/>
        <w:ind w:left="567" w:right="425" w:firstLine="567"/>
        <w:jc w:val="center"/>
        <w:rPr>
          <w:lang w:val="en-US"/>
        </w:rPr>
      </w:pPr>
    </w:p>
    <w:p w14:paraId="6913DCEA" w14:textId="77777777" w:rsidR="00637070" w:rsidRDefault="00637070" w:rsidP="005A3580">
      <w:pPr>
        <w:pStyle w:val="20"/>
        <w:shd w:val="clear" w:color="auto" w:fill="auto"/>
        <w:spacing w:line="360" w:lineRule="exact"/>
        <w:ind w:left="567" w:right="425" w:firstLine="567"/>
        <w:jc w:val="center"/>
        <w:rPr>
          <w:lang w:val="en-US"/>
        </w:rPr>
      </w:pPr>
    </w:p>
    <w:p w14:paraId="3A0ED98C" w14:textId="77777777" w:rsidR="005A3580" w:rsidRDefault="005A3580" w:rsidP="005A3580">
      <w:pPr>
        <w:pStyle w:val="20"/>
        <w:shd w:val="clear" w:color="auto" w:fill="auto"/>
        <w:spacing w:line="360" w:lineRule="exact"/>
        <w:ind w:left="567" w:right="425" w:firstLine="567"/>
        <w:jc w:val="center"/>
      </w:pPr>
      <w:r>
        <w:lastRenderedPageBreak/>
        <w:t>Значения критериев, их сумма и итоговое значение показателя оценки качества условий оказываемых услуг по М</w:t>
      </w:r>
      <w:r w:rsidR="00C44A34">
        <w:t xml:space="preserve">ОБУ СОШ </w:t>
      </w:r>
      <w:proofErr w:type="spellStart"/>
      <w:r w:rsidR="00C44A34">
        <w:t>с.Рятамак</w:t>
      </w:r>
      <w:proofErr w:type="spellEnd"/>
    </w:p>
    <w:tbl>
      <w:tblPr>
        <w:tblW w:w="10065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8"/>
        <w:gridCol w:w="977"/>
      </w:tblGrid>
      <w:tr w:rsidR="005A3580" w:rsidRPr="008015FE" w14:paraId="06583993" w14:textId="77777777" w:rsidTr="003E584A">
        <w:trPr>
          <w:trHeight w:hRule="exact" w:val="632"/>
        </w:trPr>
        <w:tc>
          <w:tcPr>
            <w:tcW w:w="9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CA6D9" w14:textId="77777777" w:rsidR="005A3580" w:rsidRPr="002D55B0" w:rsidRDefault="005A3580" w:rsidP="003E5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2D55B0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 w:bidi="ru-RU"/>
              </w:rPr>
              <w:t>К1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2D55B0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 w:bidi="ru-RU"/>
              </w:rPr>
              <w:t xml:space="preserve">«Открытость и доступность информации </w:t>
            </w:r>
            <w:proofErr w:type="gramStart"/>
            <w:r w:rsidRPr="002D55B0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 w:bidi="ru-RU"/>
              </w:rPr>
              <w:t>об организации</w:t>
            </w:r>
            <w:proofErr w:type="gramEnd"/>
            <w:r w:rsidRPr="002D55B0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 w:bidi="ru-RU"/>
              </w:rPr>
              <w:t xml:space="preserve"> осуществляющей образовательную деятельностью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9CE9C" w14:textId="77777777" w:rsidR="005A3580" w:rsidRPr="002D55B0" w:rsidRDefault="00C44A34" w:rsidP="003E5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97</w:t>
            </w:r>
          </w:p>
        </w:tc>
      </w:tr>
      <w:tr w:rsidR="005A3580" w:rsidRPr="008015FE" w14:paraId="0066FF2C" w14:textId="77777777" w:rsidTr="003E584A">
        <w:trPr>
          <w:trHeight w:hRule="exact" w:val="711"/>
        </w:trPr>
        <w:tc>
          <w:tcPr>
            <w:tcW w:w="9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A57C78" w14:textId="77777777" w:rsidR="005A3580" w:rsidRPr="002D55B0" w:rsidRDefault="005A3580" w:rsidP="003E5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2D55B0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 w:bidi="ru-RU"/>
              </w:rPr>
              <w:t>К2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2D55B0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 w:bidi="ru-RU"/>
              </w:rPr>
              <w:t>«Комфортность условий в которых осуществляется образовательная деятельность»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4C6AF" w14:textId="77777777" w:rsidR="005A3580" w:rsidRPr="002D55B0" w:rsidRDefault="00C44A34" w:rsidP="003E5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100</w:t>
            </w:r>
          </w:p>
        </w:tc>
      </w:tr>
      <w:tr w:rsidR="005A3580" w:rsidRPr="008015FE" w14:paraId="78CD043C" w14:textId="77777777" w:rsidTr="003E584A">
        <w:trPr>
          <w:trHeight w:hRule="exact" w:val="308"/>
        </w:trPr>
        <w:tc>
          <w:tcPr>
            <w:tcW w:w="9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7E087" w14:textId="77777777" w:rsidR="005A3580" w:rsidRPr="002D55B0" w:rsidRDefault="005A3580" w:rsidP="003E5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2D55B0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 w:bidi="ru-RU"/>
              </w:rPr>
              <w:t>К3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2D55B0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 w:bidi="ru-RU"/>
              </w:rPr>
              <w:t>"Доступность образовательной деятельности для инвалидов"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D4E98" w14:textId="77777777" w:rsidR="005A3580" w:rsidRPr="002D55B0" w:rsidRDefault="00C44A34" w:rsidP="003E5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52</w:t>
            </w:r>
          </w:p>
        </w:tc>
      </w:tr>
      <w:tr w:rsidR="005A3580" w:rsidRPr="008015FE" w14:paraId="7347B8A9" w14:textId="77777777" w:rsidTr="003E584A">
        <w:trPr>
          <w:trHeight w:hRule="exact" w:val="283"/>
        </w:trPr>
        <w:tc>
          <w:tcPr>
            <w:tcW w:w="9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85958" w14:textId="77777777" w:rsidR="005A3580" w:rsidRPr="002D55B0" w:rsidRDefault="005A3580" w:rsidP="003E5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2D55B0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 w:bidi="ru-RU"/>
              </w:rPr>
              <w:t>К4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2D55B0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 w:bidi="ru-RU"/>
              </w:rPr>
              <w:t>«Доброжелательность, вежливость работников организации»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8865E" w14:textId="77777777" w:rsidR="005A3580" w:rsidRPr="002D55B0" w:rsidRDefault="00C44A34" w:rsidP="003E5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100</w:t>
            </w:r>
          </w:p>
        </w:tc>
      </w:tr>
      <w:tr w:rsidR="005A3580" w:rsidRPr="008015FE" w14:paraId="33AD4178" w14:textId="77777777" w:rsidTr="003E584A">
        <w:trPr>
          <w:trHeight w:hRule="exact" w:val="571"/>
        </w:trPr>
        <w:tc>
          <w:tcPr>
            <w:tcW w:w="9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4168B" w14:textId="77777777" w:rsidR="005A3580" w:rsidRPr="002D55B0" w:rsidRDefault="005A3580" w:rsidP="003E5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2D55B0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 w:bidi="ru-RU"/>
              </w:rPr>
              <w:t>К5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2D55B0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 w:bidi="ru-RU"/>
              </w:rPr>
              <w:t>«Удовлетворённость условиями осуществления образовательной деятельности организаций»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1A2BE" w14:textId="77777777" w:rsidR="005A3580" w:rsidRPr="002D55B0" w:rsidRDefault="00C44A34" w:rsidP="003E5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100</w:t>
            </w:r>
          </w:p>
        </w:tc>
      </w:tr>
      <w:tr w:rsidR="005A3580" w:rsidRPr="008015FE" w14:paraId="04BCEBAE" w14:textId="77777777" w:rsidTr="003E584A">
        <w:trPr>
          <w:trHeight w:hRule="exact" w:val="428"/>
        </w:trPr>
        <w:tc>
          <w:tcPr>
            <w:tcW w:w="9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B56865" w14:textId="77777777" w:rsidR="005A3580" w:rsidRPr="002D55B0" w:rsidRDefault="005A3580" w:rsidP="003E5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2D55B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 w:bidi="en-US"/>
              </w:rPr>
              <w:t>K1+K2+K3+K4+K5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2AF54" w14:textId="77777777" w:rsidR="005A3580" w:rsidRPr="002D55B0" w:rsidRDefault="00C44A34" w:rsidP="003E5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449</w:t>
            </w:r>
          </w:p>
        </w:tc>
      </w:tr>
      <w:tr w:rsidR="005A3580" w:rsidRPr="008015FE" w14:paraId="11BD8097" w14:textId="77777777" w:rsidTr="003E584A">
        <w:trPr>
          <w:trHeight w:hRule="exact" w:val="420"/>
        </w:trPr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AA3499" w14:textId="77777777" w:rsidR="005A3580" w:rsidRPr="002D55B0" w:rsidRDefault="005A3580" w:rsidP="003E5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2D55B0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 w:bidi="ru-RU"/>
              </w:rPr>
              <w:t>Среднее по организации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0BFDE" w14:textId="77777777" w:rsidR="005A3580" w:rsidRPr="002D55B0" w:rsidRDefault="00C44A34" w:rsidP="003E5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90</w:t>
            </w:r>
          </w:p>
        </w:tc>
      </w:tr>
    </w:tbl>
    <w:p w14:paraId="2DFAEBA3" w14:textId="77777777" w:rsidR="005A3580" w:rsidRDefault="005A3580" w:rsidP="005A358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 w:bidi="ru-RU"/>
        </w:rPr>
      </w:pPr>
    </w:p>
    <w:p w14:paraId="0E2E8A55" w14:textId="77777777" w:rsidR="005A3580" w:rsidRDefault="005A3580" w:rsidP="005A358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6B4AA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 w:bidi="ru-RU"/>
        </w:rPr>
        <w:t>Основные предложения респондентов, участвующих в анкетировании: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 w:bidi="ru-RU"/>
        </w:rPr>
        <w:t xml:space="preserve"> </w:t>
      </w:r>
    </w:p>
    <w:p w14:paraId="2A7DA89C" w14:textId="77777777" w:rsidR="0098584B" w:rsidRDefault="0098584B"/>
    <w:p w14:paraId="31BA3852" w14:textId="77777777" w:rsidR="00757430" w:rsidRPr="00F25C83" w:rsidRDefault="00C05E04">
      <w:pPr>
        <w:rPr>
          <w:sz w:val="26"/>
          <w:szCs w:val="26"/>
        </w:rPr>
      </w:pPr>
      <w:r w:rsidRPr="00F25C83">
        <w:rPr>
          <w:sz w:val="26"/>
          <w:szCs w:val="26"/>
        </w:rPr>
        <w:t>Улучшение качества питания</w:t>
      </w:r>
    </w:p>
    <w:p w14:paraId="500F7ED9" w14:textId="77777777" w:rsidR="00757430" w:rsidRDefault="00757430" w:rsidP="007574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E55">
        <w:rPr>
          <w:rFonts w:ascii="Times New Roman" w:hAnsi="Times New Roman" w:cs="Times New Roman"/>
          <w:b/>
          <w:sz w:val="28"/>
          <w:szCs w:val="28"/>
        </w:rPr>
        <w:t>Основные недостатки, выявленные при НОКУ образовательн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32E55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14:paraId="7D823B98" w14:textId="77777777" w:rsidR="00BD52C6" w:rsidRDefault="00F25C83" w:rsidP="00F25C83">
      <w:pPr>
        <w:spacing w:after="0"/>
      </w:pPr>
      <w:proofErr w:type="spellStart"/>
      <w:r>
        <w:t>I.По</w:t>
      </w:r>
      <w:proofErr w:type="spellEnd"/>
      <w:r>
        <w:t xml:space="preserve"> показателю оценки качества 2.1 «Обеспечение в организации комфортных условий, в которых осуществляется образовательная деятельность» необходимо:</w:t>
      </w:r>
    </w:p>
    <w:p w14:paraId="08354496" w14:textId="77777777" w:rsidR="00F25C83" w:rsidRDefault="00F25C83" w:rsidP="00F25C83">
      <w:pPr>
        <w:spacing w:after="0"/>
      </w:pPr>
      <w:r>
        <w:t>1 Наличие зоны отдыха (ожидания).</w:t>
      </w:r>
    </w:p>
    <w:p w14:paraId="7E94E676" w14:textId="77777777" w:rsidR="00F25C83" w:rsidRPr="000525FE" w:rsidRDefault="00F25C83" w:rsidP="00F25C83">
      <w:pPr>
        <w:spacing w:after="0"/>
      </w:pPr>
      <w:r>
        <w:t>I</w:t>
      </w:r>
      <w:r>
        <w:rPr>
          <w:lang w:val="en-US"/>
        </w:rPr>
        <w:t>I</w:t>
      </w:r>
      <w:r>
        <w:t>. По показателю оценки качества 3.1 «Оборудование территории, прилегающей к зданиям организации, и помещений с учётом доступности для инвалидов» необходимо:</w:t>
      </w:r>
    </w:p>
    <w:p w14:paraId="315A3102" w14:textId="77777777" w:rsidR="00F25C83" w:rsidRPr="000525FE" w:rsidRDefault="00F25C83" w:rsidP="00F25C83">
      <w:pPr>
        <w:spacing w:after="0"/>
      </w:pPr>
      <w:r>
        <w:t xml:space="preserve">1 Оборудование входных групп пандусами (подъёмными платформами) </w:t>
      </w:r>
    </w:p>
    <w:p w14:paraId="6C16E22E" w14:textId="77777777" w:rsidR="00F25C83" w:rsidRPr="000525FE" w:rsidRDefault="00F25C83" w:rsidP="00F25C83">
      <w:pPr>
        <w:spacing w:after="0"/>
      </w:pPr>
      <w:r>
        <w:t>2 Наличие адаптированных поручней</w:t>
      </w:r>
    </w:p>
    <w:p w14:paraId="44EFF15A" w14:textId="77777777" w:rsidR="00F25C83" w:rsidRPr="000525FE" w:rsidRDefault="00F25C83" w:rsidP="00F25C83">
      <w:pPr>
        <w:spacing w:after="0"/>
      </w:pPr>
      <w:r>
        <w:t xml:space="preserve"> 3 Наличие адаптированных дверных проёмов </w:t>
      </w:r>
    </w:p>
    <w:p w14:paraId="440AE03D" w14:textId="77777777" w:rsidR="00F25C83" w:rsidRPr="000525FE" w:rsidRDefault="00F25C83" w:rsidP="00F25C83">
      <w:pPr>
        <w:spacing w:after="0"/>
      </w:pPr>
      <w:r>
        <w:t>4 Наличие сменных кресел-колясок</w:t>
      </w:r>
    </w:p>
    <w:p w14:paraId="70495621" w14:textId="77777777" w:rsidR="00F25C83" w:rsidRPr="000525FE" w:rsidRDefault="00F25C83" w:rsidP="00F25C83">
      <w:pPr>
        <w:spacing w:after="0"/>
      </w:pPr>
      <w:r>
        <w:t xml:space="preserve"> 5 Наличие специально оборудованных </w:t>
      </w:r>
      <w:proofErr w:type="spellStart"/>
      <w:r>
        <w:t>санитарногигиенических</w:t>
      </w:r>
      <w:proofErr w:type="spellEnd"/>
      <w:r>
        <w:t xml:space="preserve"> помещений в организации</w:t>
      </w:r>
    </w:p>
    <w:p w14:paraId="487A2540" w14:textId="77777777" w:rsidR="00BD52C6" w:rsidRPr="00637070" w:rsidRDefault="00637070" w:rsidP="00637070">
      <w:pPr>
        <w:spacing w:after="0"/>
      </w:pPr>
      <w:r>
        <w:rPr>
          <w:lang w:val="en-US"/>
        </w:rPr>
        <w:t>III</w:t>
      </w:r>
      <w:r>
        <w:t>. По показателю оценки качества 3.2 «Обеспечение в организации условий доступности, позволяющих инвалидам получать</w:t>
      </w:r>
      <w:r w:rsidRPr="00637070">
        <w:t xml:space="preserve"> </w:t>
      </w:r>
      <w:r>
        <w:t>образовательные услуги наравне с другими» необходимо:</w:t>
      </w:r>
    </w:p>
    <w:p w14:paraId="10F3EC6F" w14:textId="77777777" w:rsidR="00637070" w:rsidRPr="000525FE" w:rsidRDefault="00637070" w:rsidP="00637070">
      <w:pPr>
        <w:spacing w:after="0"/>
      </w:pPr>
      <w:r>
        <w:t xml:space="preserve">1 Дублирование для инвалидов по слуху и зрению звуковой и зрительной информации. </w:t>
      </w:r>
    </w:p>
    <w:p w14:paraId="78C20C2D" w14:textId="77777777" w:rsidR="00637070" w:rsidRPr="000525FE" w:rsidRDefault="00637070" w:rsidP="00637070">
      <w:pPr>
        <w:spacing w:after="0"/>
      </w:pPr>
      <w:r>
        <w:t xml:space="preserve">2 Дублирование надписей, знаков и иной текстовой и графической информации знаками, выполненными рельефно-точечным шрифтом Брайля. </w:t>
      </w:r>
    </w:p>
    <w:p w14:paraId="475A20D8" w14:textId="77777777" w:rsidR="00637070" w:rsidRPr="00626CDD" w:rsidRDefault="00637070" w:rsidP="00637070">
      <w:pPr>
        <w:spacing w:after="0"/>
      </w:pPr>
      <w:r>
        <w:t>3 Возможность предоставления инвалидам по слуху (слуху и зрению) услуг сурдопереводчика (</w:t>
      </w:r>
      <w:proofErr w:type="spellStart"/>
      <w:r>
        <w:t>тифлосурдопереводчика</w:t>
      </w:r>
      <w:proofErr w:type="spellEnd"/>
      <w:r>
        <w:t xml:space="preserve">. </w:t>
      </w:r>
    </w:p>
    <w:p w14:paraId="67AADA1B" w14:textId="77777777" w:rsidR="00AF07CD" w:rsidRPr="00637070" w:rsidRDefault="00637070" w:rsidP="006370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t>4 Помощь, оказываемая работниками организации, прошедшими необходимое обучение (инструктирование), по сопровождению инвалидов в помещении организации.</w:t>
      </w:r>
    </w:p>
    <w:p w14:paraId="43BD72BC" w14:textId="77777777" w:rsidR="001E1632" w:rsidRDefault="001E1632" w:rsidP="006370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8AB738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7765E9C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71C0BB4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1AF3FD6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A581CF7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2A5DAB0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3EE46CB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8A6E632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D54CB5B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62A94EF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C908A27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1BEB599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84BF3B8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3899298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6CE0EF5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1CD1CB9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378B00D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351EAF3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FC6F347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64C4DBE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AA74F33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01BD2E2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4A0557B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3B283CC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6A584E6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1E168BE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6DD44EE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CE23568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18DF089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DC1BA0A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D53CBF5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539E98A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EA5AF25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D55E79E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D1265FC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0F4B2F9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8306A15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B091B19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9D7B436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98B7872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1FFF784" w14:textId="77777777" w:rsidR="001E1632" w:rsidRDefault="001E1632" w:rsidP="001E1632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sectPr w:rsidR="001E1632" w:rsidSect="00637070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F4"/>
    <w:rsid w:val="000525FE"/>
    <w:rsid w:val="001E1632"/>
    <w:rsid w:val="005A3580"/>
    <w:rsid w:val="00626CDD"/>
    <w:rsid w:val="00637070"/>
    <w:rsid w:val="00757430"/>
    <w:rsid w:val="0098584B"/>
    <w:rsid w:val="009A1EA6"/>
    <w:rsid w:val="009B74F4"/>
    <w:rsid w:val="00AF07CD"/>
    <w:rsid w:val="00BD52C6"/>
    <w:rsid w:val="00BE113D"/>
    <w:rsid w:val="00C05E04"/>
    <w:rsid w:val="00C44A34"/>
    <w:rsid w:val="00D0276F"/>
    <w:rsid w:val="00F2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83B7"/>
  <w15:docId w15:val="{108A9EBB-898B-4A3A-9202-3A2D1200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A3580"/>
    <w:rPr>
      <w:rFonts w:ascii="Times New Roman" w:eastAsia="Times New Roman" w:hAnsi="Times New Roman" w:cs="Times New Roman"/>
      <w:b/>
      <w:bCs/>
      <w:spacing w:val="-10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3580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-10"/>
      <w:sz w:val="27"/>
      <w:szCs w:val="27"/>
    </w:rPr>
  </w:style>
  <w:style w:type="character" w:customStyle="1" w:styleId="FontStyle102">
    <w:name w:val="Font Style102"/>
    <w:uiPriority w:val="99"/>
    <w:rsid w:val="005A3580"/>
    <w:rPr>
      <w:rFonts w:ascii="Cambria" w:hAnsi="Cambria" w:cs="Cambria"/>
      <w:sz w:val="26"/>
      <w:szCs w:val="26"/>
    </w:rPr>
  </w:style>
  <w:style w:type="paragraph" w:customStyle="1" w:styleId="Style63">
    <w:name w:val="Style63"/>
    <w:basedOn w:val="a"/>
    <w:uiPriority w:val="99"/>
    <w:rsid w:val="005A3580"/>
    <w:pPr>
      <w:widowControl w:val="0"/>
      <w:autoSpaceDE w:val="0"/>
      <w:autoSpaceDN w:val="0"/>
      <w:adjustRightInd w:val="0"/>
      <w:spacing w:after="0" w:line="298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214pt">
    <w:name w:val="Основной текст (2) + 14 pt;Полужирный"/>
    <w:rsid w:val="005A35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rsid w:val="005A35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"/>
    <w:rsid w:val="005A35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5pt0pt">
    <w:name w:val="Основной текст (2) + 7;5 pt;Интервал 0 pt"/>
    <w:rsid w:val="005A35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TimesNewRoman16pt">
    <w:name w:val="Основной текст (2) + Times New Roman;16 pt;Полужирный"/>
    <w:rsid w:val="005A35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BD52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1pt0">
    <w:name w:val="Основной текст (2) + 11 pt"/>
    <w:rsid w:val="00AF07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2021-12-10T04:32:00Z</dcterms:created>
  <dcterms:modified xsi:type="dcterms:W3CDTF">2021-12-10T04:54:00Z</dcterms:modified>
</cp:coreProperties>
</file>